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A2608" w14:textId="29EFD0A8" w:rsidR="0055410A" w:rsidRDefault="00B31BDC">
      <w:r>
        <w:t>KAFKA</w:t>
      </w:r>
    </w:p>
    <w:p w14:paraId="47F5076D" w14:textId="3AE2D2FB" w:rsidR="00B31BDC" w:rsidRDefault="00FF2A21">
      <w:r>
        <w:t>Che problemi risolve Kafka? Se abbiamo dei servizi che vanno integrati</w:t>
      </w:r>
    </w:p>
    <w:p w14:paraId="2AC4B855" w14:textId="56EA5E74" w:rsidR="00FF2A21" w:rsidRDefault="00FF2A21">
      <w:r>
        <w:rPr>
          <w:noProof/>
        </w:rPr>
        <w:drawing>
          <wp:inline distT="0" distB="0" distL="0" distR="0" wp14:anchorId="08F588F7" wp14:editId="4D01BE32">
            <wp:extent cx="3281017" cy="1798806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87585" cy="180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5D42" w14:textId="5FCAD1F9" w:rsidR="00FF2A21" w:rsidRDefault="00FF2A21">
      <w:r>
        <w:t xml:space="preserve">Supponiamo che </w:t>
      </w:r>
      <w:proofErr w:type="spellStart"/>
      <w:r>
        <w:t>serviceA</w:t>
      </w:r>
      <w:proofErr w:type="spellEnd"/>
      <w:r>
        <w:t xml:space="preserve"> sia food delivery ed ogni volta che viene prenotato un piatto da spedire invia un evento ad un service1 che manda una mail di notifica al cliente con l’ora dell’arrivo e magari viene </w:t>
      </w:r>
      <w:proofErr w:type="spellStart"/>
      <w:r>
        <w:t>manadato</w:t>
      </w:r>
      <w:proofErr w:type="spellEnd"/>
      <w:r>
        <w:t xml:space="preserve"> un evento anche al service 2 che fa delle elaborazioni per proporre piatti consigliati.</w:t>
      </w:r>
    </w:p>
    <w:p w14:paraId="10F73440" w14:textId="42812C33" w:rsidR="00FF2A21" w:rsidRDefault="000364D3">
      <w:r>
        <w:t xml:space="preserve">Aumentando il numero di servizi aumenta la complessità dei collegamenti e l’interazione è sempre più difficile e qui si iniziano a vedere i limiti delle comunicazioni punto </w:t>
      </w:r>
      <w:proofErr w:type="spellStart"/>
      <w:r>
        <w:t>punto</w:t>
      </w:r>
      <w:proofErr w:type="spellEnd"/>
      <w:r>
        <w:t>.:</w:t>
      </w:r>
    </w:p>
    <w:p w14:paraId="750A5EAB" w14:textId="70896888" w:rsidR="000364D3" w:rsidRDefault="000364D3">
      <w:r>
        <w:rPr>
          <w:noProof/>
        </w:rPr>
        <w:drawing>
          <wp:inline distT="0" distB="0" distL="0" distR="0" wp14:anchorId="48561F8D" wp14:editId="3384E5D6">
            <wp:extent cx="3273360" cy="2390660"/>
            <wp:effectExtent l="0" t="0" r="381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82106" cy="239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1899" w14:textId="6FA422D3" w:rsidR="000364D3" w:rsidRDefault="000364D3">
      <w:r>
        <w:t>I problemi di questa interazione quali sono? Cosa succede se devo aggiungere un nuovo componente? Devo dire al produttore che questo componente è interessato a riceverli? Se devo aggiungere nuovi campi voglio fare in modo che non necessariamente produttore e consumatore siano aggiornati nello stesso momento.</w:t>
      </w:r>
      <w:r w:rsidR="00AD17AA">
        <w:t xml:space="preserve"> Altro problema importantissimo è la scalabilità.</w:t>
      </w:r>
    </w:p>
    <w:p w14:paraId="50BE65F6" w14:textId="77777777" w:rsidR="000A66DB" w:rsidRDefault="00AD17AA">
      <w:r>
        <w:t xml:space="preserve">Un </w:t>
      </w:r>
      <w:proofErr w:type="spellStart"/>
      <w:r>
        <w:t>message</w:t>
      </w:r>
      <w:proofErr w:type="spellEnd"/>
      <w:r>
        <w:t xml:space="preserve"> broker è un servizio che si pone tra produttore e consumatore e semplifica le comunicazioni gestendo questi stream di dati asincroni. Il meccanismo utilizzato da </w:t>
      </w:r>
      <w:proofErr w:type="spellStart"/>
      <w:r>
        <w:t>kafka</w:t>
      </w:r>
      <w:proofErr w:type="spellEnd"/>
      <w:r>
        <w:t xml:space="preserve"> è il </w:t>
      </w:r>
      <w:proofErr w:type="spellStart"/>
      <w:r>
        <w:t>publish</w:t>
      </w:r>
      <w:proofErr w:type="spellEnd"/>
      <w:r>
        <w:t xml:space="preserve"> </w:t>
      </w:r>
      <w:proofErr w:type="spellStart"/>
      <w:r>
        <w:t>subscriber</w:t>
      </w:r>
      <w:proofErr w:type="spellEnd"/>
      <w:r>
        <w:t xml:space="preserve">: ci sono dei produttori di dati che inviano dei messaggi, i messaggi vengono memorizzati dentro dei </w:t>
      </w:r>
      <w:proofErr w:type="spellStart"/>
      <w:r>
        <w:t>topic</w:t>
      </w:r>
      <w:proofErr w:type="spellEnd"/>
      <w:r>
        <w:t xml:space="preserve"> (ossia delle code di eventi dello stesso tipo), chi produce non è a conoscenza di chi consuma, pubblica degli eventi su </w:t>
      </w:r>
      <w:proofErr w:type="spellStart"/>
      <w:r>
        <w:t>alccuni</w:t>
      </w:r>
      <w:proofErr w:type="spellEnd"/>
      <w:r>
        <w:t xml:space="preserve"> </w:t>
      </w:r>
      <w:proofErr w:type="spellStart"/>
      <w:r>
        <w:t>topic</w:t>
      </w:r>
      <w:proofErr w:type="spellEnd"/>
      <w:r>
        <w:t>.</w:t>
      </w:r>
      <w:r w:rsidR="008A7A7A">
        <w:t xml:space="preserve"> I consumatori si sottoscrivono ai </w:t>
      </w:r>
      <w:proofErr w:type="spellStart"/>
      <w:r w:rsidR="008A7A7A">
        <w:t>topic</w:t>
      </w:r>
      <w:proofErr w:type="spellEnd"/>
      <w:r w:rsidR="008A7A7A">
        <w:t xml:space="preserve"> di interesse andando a leggere i messaggi che sono interessati a ricevere. La differenza di </w:t>
      </w:r>
      <w:proofErr w:type="spellStart"/>
      <w:r w:rsidR="008A7A7A">
        <w:t>kafka</w:t>
      </w:r>
      <w:proofErr w:type="spellEnd"/>
      <w:r w:rsidR="008A7A7A">
        <w:t xml:space="preserve"> rispetto ad altri </w:t>
      </w:r>
      <w:proofErr w:type="spellStart"/>
      <w:r w:rsidR="008A7A7A">
        <w:t>messagebroker</w:t>
      </w:r>
      <w:proofErr w:type="spellEnd"/>
      <w:r w:rsidR="008A7A7A">
        <w:t xml:space="preserve"> è </w:t>
      </w:r>
      <w:r w:rsidR="000A66DB">
        <w:t>:</w:t>
      </w:r>
    </w:p>
    <w:p w14:paraId="3534A8D2" w14:textId="344BF2E9" w:rsidR="00AD17AA" w:rsidRDefault="008A7A7A" w:rsidP="000A66DB">
      <w:pPr>
        <w:pStyle w:val="Paragrafoelenco"/>
        <w:numPr>
          <w:ilvl w:val="0"/>
          <w:numId w:val="1"/>
        </w:numPr>
      </w:pPr>
      <w:r>
        <w:t xml:space="preserve">la scalabilità di </w:t>
      </w:r>
      <w:proofErr w:type="spellStart"/>
      <w:r>
        <w:t>kafka</w:t>
      </w:r>
      <w:proofErr w:type="spellEnd"/>
      <w:r>
        <w:t xml:space="preserve">: </w:t>
      </w:r>
      <w:proofErr w:type="spellStart"/>
      <w:r>
        <w:t>kafka</w:t>
      </w:r>
      <w:proofErr w:type="spellEnd"/>
      <w:r>
        <w:t xml:space="preserve"> può essere installato su più nodi</w:t>
      </w:r>
      <w:r w:rsidR="000A66DB">
        <w:t>, quindi è in grado di spedire e ricevere milioni di messaggi al secondo</w:t>
      </w:r>
      <w:r>
        <w:t>.</w:t>
      </w:r>
    </w:p>
    <w:p w14:paraId="60B2AEA2" w14:textId="3512510C" w:rsidR="000A66DB" w:rsidRDefault="000A66DB" w:rsidP="000A66DB">
      <w:pPr>
        <w:pStyle w:val="Paragrafoelenco"/>
        <w:numPr>
          <w:ilvl w:val="0"/>
          <w:numId w:val="1"/>
        </w:numPr>
      </w:pPr>
      <w:r>
        <w:t xml:space="preserve">La sua architettura pull, i messaggi vengono persistiti su disco ed hanno una </w:t>
      </w:r>
      <w:proofErr w:type="spellStart"/>
      <w:r>
        <w:t>retention</w:t>
      </w:r>
      <w:proofErr w:type="spellEnd"/>
      <w:r>
        <w:t xml:space="preserve">, ad esempio si può dire che un </w:t>
      </w:r>
      <w:proofErr w:type="spellStart"/>
      <w:r>
        <w:t>topic</w:t>
      </w:r>
      <w:proofErr w:type="spellEnd"/>
      <w:r>
        <w:t xml:space="preserve"> ha una </w:t>
      </w:r>
      <w:proofErr w:type="spellStart"/>
      <w:r>
        <w:t>retention</w:t>
      </w:r>
      <w:proofErr w:type="spellEnd"/>
      <w:r>
        <w:t xml:space="preserve"> in base allo spazio occupato (i </w:t>
      </w:r>
      <w:proofErr w:type="spellStart"/>
      <w:r>
        <w:t>tb</w:t>
      </w:r>
      <w:proofErr w:type="spellEnd"/>
      <w:r>
        <w:t xml:space="preserve"> di </w:t>
      </w:r>
      <w:proofErr w:type="spellStart"/>
      <w:r>
        <w:t>sapzio</w:t>
      </w:r>
      <w:proofErr w:type="spellEnd"/>
      <w:r>
        <w:t xml:space="preserve"> ad esempio) o </w:t>
      </w:r>
      <w:r>
        <w:lastRenderedPageBreak/>
        <w:t xml:space="preserve">una </w:t>
      </w:r>
      <w:proofErr w:type="spellStart"/>
      <w:r>
        <w:t>retention</w:t>
      </w:r>
      <w:proofErr w:type="spellEnd"/>
      <w:r>
        <w:t xml:space="preserve"> temporale (per es non voglio messaggi più vecchi di una settimana, è tutto configurabile e si possono usare insieme queste strategie.</w:t>
      </w:r>
    </w:p>
    <w:p w14:paraId="1ABBFB09" w14:textId="549B1937" w:rsidR="000A66DB" w:rsidRDefault="000A66DB" w:rsidP="000A66DB">
      <w:r>
        <w:t>La architettura si dice pull in quanto i consumer vanno a prendere i dati solo quando ne hanno bisogno</w:t>
      </w:r>
      <w:r w:rsidR="0008015A">
        <w:t xml:space="preserve">, questa è una grossa differenza rispetto i </w:t>
      </w:r>
      <w:proofErr w:type="spellStart"/>
      <w:r w:rsidR="0008015A">
        <w:t>message</w:t>
      </w:r>
      <w:proofErr w:type="spellEnd"/>
      <w:r w:rsidR="0008015A">
        <w:t xml:space="preserve"> broker tradizionali, dove se c’è un consumatore lento questo potrebbe bloccare a catena i produttori che scrivono in quel </w:t>
      </w:r>
      <w:proofErr w:type="spellStart"/>
      <w:r w:rsidR="0008015A">
        <w:t>topic</w:t>
      </w:r>
      <w:proofErr w:type="spellEnd"/>
      <w:r w:rsidR="0008015A">
        <w:t xml:space="preserve"> ..</w:t>
      </w:r>
      <w:proofErr w:type="spellStart"/>
      <w:r w:rsidR="0008015A">
        <w:t>ecc.</w:t>
      </w:r>
      <w:r>
        <w:t>.</w:t>
      </w:r>
      <w:r w:rsidR="0008015A">
        <w:t>qui</w:t>
      </w:r>
      <w:proofErr w:type="spellEnd"/>
      <w:r w:rsidR="0008015A">
        <w:t xml:space="preserve"> non è così, i dati sono disponibili su disco, chi è interessato li va a ricevere ed un consumer particolarmente lento non va a rallentare il sistema. Un consumer può essere stoppato senza che il </w:t>
      </w:r>
      <w:proofErr w:type="spellStart"/>
      <w:r w:rsidR="0008015A">
        <w:t>poduttore</w:t>
      </w:r>
      <w:proofErr w:type="spellEnd"/>
      <w:r w:rsidR="0008015A">
        <w:t xml:space="preserve"> venga fermato.</w:t>
      </w:r>
    </w:p>
    <w:p w14:paraId="09BA76E5" w14:textId="53C1C602" w:rsidR="0008015A" w:rsidRDefault="00473EFB" w:rsidP="000A66DB">
      <w:r>
        <w:t>Essendo i dati persistenti se un particolare consumatore ha un bug e deve riprocessare i messaggi, questi consumer possono resettare l’offset ossia il punto fino a cui sono arrivati a leggere i messaggi e ripartire.</w:t>
      </w:r>
    </w:p>
    <w:p w14:paraId="0DAED3CD" w14:textId="37D2C040" w:rsidR="00AD17AA" w:rsidRDefault="00AD17AA">
      <w:r>
        <w:t xml:space="preserve">Pull </w:t>
      </w:r>
      <w:proofErr w:type="spellStart"/>
      <w:r>
        <w:t>architecture</w:t>
      </w:r>
      <w:proofErr w:type="spellEnd"/>
      <w:r>
        <w:t>:</w:t>
      </w:r>
    </w:p>
    <w:p w14:paraId="2B262E51" w14:textId="4BD62799" w:rsidR="00AD17AA" w:rsidRDefault="00AD17AA">
      <w:r>
        <w:rPr>
          <w:noProof/>
        </w:rPr>
        <w:drawing>
          <wp:inline distT="0" distB="0" distL="0" distR="0" wp14:anchorId="2A68CEEF" wp14:editId="027C2500">
            <wp:extent cx="4243622" cy="2345484"/>
            <wp:effectExtent l="0" t="0" r="508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49672" cy="234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EF7F" w14:textId="45891EE9" w:rsidR="00473EFB" w:rsidRDefault="00473EFB">
      <w:r>
        <w:t xml:space="preserve">Che cosa è </w:t>
      </w:r>
      <w:proofErr w:type="spellStart"/>
      <w:r>
        <w:t>kafka</w:t>
      </w:r>
      <w:proofErr w:type="spellEnd"/>
      <w:r>
        <w:t xml:space="preserve"> dal punto di vista sistemistico? E’ un cluster di nodi</w:t>
      </w:r>
      <w:r w:rsidR="00FD0335">
        <w:t>, ci sono più componenti anche se possiamo partire semplici con suolo uno</w:t>
      </w:r>
      <w:r>
        <w:t>:</w:t>
      </w:r>
    </w:p>
    <w:p w14:paraId="14403D1A" w14:textId="48BBEC6A" w:rsidR="00473EFB" w:rsidRDefault="00473EFB">
      <w:r>
        <w:rPr>
          <w:noProof/>
        </w:rPr>
        <w:drawing>
          <wp:inline distT="0" distB="0" distL="0" distR="0" wp14:anchorId="0E7B3538" wp14:editId="0BDA1748">
            <wp:extent cx="2554715" cy="2239551"/>
            <wp:effectExtent l="0" t="0" r="0" b="889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65544" cy="224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ADE2B" w14:textId="77777777" w:rsidR="00FD0335" w:rsidRDefault="00FD0335">
      <w:r>
        <w:t xml:space="preserve">Bisogna avere almeno un nodo broker ed un nodo </w:t>
      </w:r>
      <w:proofErr w:type="spellStart"/>
      <w:r>
        <w:t>zookeeper</w:t>
      </w:r>
      <w:proofErr w:type="spellEnd"/>
      <w:r>
        <w:t xml:space="preserve">, </w:t>
      </w:r>
    </w:p>
    <w:p w14:paraId="6C696E61" w14:textId="6D3163AD" w:rsidR="00473EFB" w:rsidRDefault="00FD0335">
      <w:r>
        <w:t>un nodo broker è un componente che riceve i messaggi, li salva su disco e li invia ai consumer</w:t>
      </w:r>
    </w:p>
    <w:p w14:paraId="1AC9E76D" w14:textId="5AC69D10" w:rsidR="00992A28" w:rsidRDefault="00992A28">
      <w:r>
        <w:t xml:space="preserve">un nodo </w:t>
      </w:r>
      <w:proofErr w:type="spellStart"/>
      <w:r>
        <w:t>zookeeper</w:t>
      </w:r>
      <w:proofErr w:type="spellEnd"/>
      <w:r>
        <w:t xml:space="preserve"> è responsabile della sincronizzazione</w:t>
      </w:r>
    </w:p>
    <w:p w14:paraId="10844F53" w14:textId="36302C58" w:rsidR="00992A28" w:rsidRDefault="00992A28">
      <w:r>
        <w:t xml:space="preserve">nelle versioni nuove di </w:t>
      </w:r>
      <w:proofErr w:type="spellStart"/>
      <w:r>
        <w:t>kafka</w:t>
      </w:r>
      <w:proofErr w:type="spellEnd"/>
      <w:r>
        <w:t xml:space="preserve"> </w:t>
      </w:r>
      <w:proofErr w:type="spellStart"/>
      <w:r>
        <w:t>zookeper</w:t>
      </w:r>
      <w:proofErr w:type="spellEnd"/>
      <w:r>
        <w:t xml:space="preserve"> non è indispensabile (nella funzionalità sperimentale)</w:t>
      </w:r>
    </w:p>
    <w:p w14:paraId="7121F0C0" w14:textId="3FBBF097" w:rsidR="00802D3A" w:rsidRDefault="00802D3A">
      <w:r>
        <w:t xml:space="preserve">I nodi broker vanno aumentati per una questione di performance. Avere più broker permette non solo la distribuzione dei dati ma anche l’avere una replica </w:t>
      </w:r>
      <w:proofErr w:type="spellStart"/>
      <w:r>
        <w:t>percui</w:t>
      </w:r>
      <w:proofErr w:type="spellEnd"/>
      <w:r>
        <w:t xml:space="preserve"> se mi si rompe il disco sul broker 0, il broker 1 e 2 </w:t>
      </w:r>
      <w:r>
        <w:lastRenderedPageBreak/>
        <w:t xml:space="preserve">che sono attivi possono </w:t>
      </w:r>
      <w:proofErr w:type="spellStart"/>
      <w:r>
        <w:t>comuque</w:t>
      </w:r>
      <w:proofErr w:type="spellEnd"/>
      <w:r>
        <w:t xml:space="preserve"> continuare ad inviare i messaggi senza problemi</w:t>
      </w:r>
      <w:r w:rsidR="00745302">
        <w:t xml:space="preserve">. </w:t>
      </w:r>
      <w:proofErr w:type="spellStart"/>
      <w:r w:rsidR="00745302">
        <w:t>Zookeper</w:t>
      </w:r>
      <w:proofErr w:type="spellEnd"/>
      <w:r w:rsidR="00745302">
        <w:t xml:space="preserve"> si installa di solito in numeri dispari (1,3,5 </w:t>
      </w:r>
      <w:proofErr w:type="spellStart"/>
      <w:r w:rsidR="00745302">
        <w:t>ecc</w:t>
      </w:r>
      <w:proofErr w:type="spellEnd"/>
      <w:r w:rsidR="00745302">
        <w:t>)</w:t>
      </w:r>
    </w:p>
    <w:p w14:paraId="2809A6F3" w14:textId="23F7152C" w:rsidR="00745302" w:rsidRDefault="00745302">
      <w:r>
        <w:t xml:space="preserve">Poi vi sono componenti opzionali che sono lo schema </w:t>
      </w:r>
      <w:proofErr w:type="spellStart"/>
      <w:r>
        <w:t>registry</w:t>
      </w:r>
      <w:proofErr w:type="spellEnd"/>
      <w:r>
        <w:t xml:space="preserve"> ed i </w:t>
      </w:r>
      <w:proofErr w:type="spellStart"/>
      <w:r>
        <w:t>kafka</w:t>
      </w:r>
      <w:proofErr w:type="spellEnd"/>
      <w:r>
        <w:t xml:space="preserve"> </w:t>
      </w:r>
      <w:proofErr w:type="spellStart"/>
      <w:r>
        <w:t>connect</w:t>
      </w:r>
      <w:proofErr w:type="spellEnd"/>
      <w:r>
        <w:t>:</w:t>
      </w:r>
    </w:p>
    <w:p w14:paraId="58F3F18E" w14:textId="730D5C3B" w:rsidR="00745302" w:rsidRDefault="00745302">
      <w:r>
        <w:rPr>
          <w:noProof/>
        </w:rPr>
        <w:drawing>
          <wp:inline distT="0" distB="0" distL="0" distR="0" wp14:anchorId="2C83F535" wp14:editId="08B3C15A">
            <wp:extent cx="1521020" cy="1357050"/>
            <wp:effectExtent l="0" t="0" r="3175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33801" cy="136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5A7C" w14:textId="77777777" w:rsidR="00FD3B5A" w:rsidRDefault="00FD3B5A">
      <w:r>
        <w:t xml:space="preserve">Andiamo a vedere più da vicino un </w:t>
      </w:r>
      <w:proofErr w:type="spellStart"/>
      <w:r>
        <w:t>topic</w:t>
      </w:r>
      <w:proofErr w:type="spellEnd"/>
      <w:r>
        <w:t xml:space="preserve">, un </w:t>
      </w:r>
      <w:proofErr w:type="spellStart"/>
      <w:r>
        <w:t>topic</w:t>
      </w:r>
      <w:proofErr w:type="spellEnd"/>
      <w:r>
        <w:t xml:space="preserve"> è un raccoglitore di messaggi dello stesso tipo (</w:t>
      </w:r>
      <w:proofErr w:type="spellStart"/>
      <w:r>
        <w:t>topic</w:t>
      </w:r>
      <w:proofErr w:type="spellEnd"/>
      <w:r>
        <w:t xml:space="preserve"> degli ordini, </w:t>
      </w:r>
      <w:proofErr w:type="spellStart"/>
      <w:r>
        <w:t>topic</w:t>
      </w:r>
      <w:proofErr w:type="spellEnd"/>
      <w:r>
        <w:t xml:space="preserve"> dei pagamenti </w:t>
      </w:r>
      <w:proofErr w:type="spellStart"/>
      <w:r>
        <w:t>ecc</w:t>
      </w:r>
      <w:proofErr w:type="spellEnd"/>
      <w:r>
        <w:t xml:space="preserve">), al suo interno un </w:t>
      </w:r>
      <w:proofErr w:type="spellStart"/>
      <w:r>
        <w:t>topic</w:t>
      </w:r>
      <w:proofErr w:type="spellEnd"/>
      <w:r>
        <w:t xml:space="preserve"> è composto da una o più partizioni che sono i contenitori di messaggi, uno stream ordinato di messaggi e nel mondo </w:t>
      </w:r>
      <w:proofErr w:type="spellStart"/>
      <w:r>
        <w:t>kafka</w:t>
      </w:r>
      <w:proofErr w:type="spellEnd"/>
      <w:r>
        <w:t xml:space="preserve"> vengono chiamate log. </w:t>
      </w:r>
    </w:p>
    <w:p w14:paraId="629828A9" w14:textId="0BF59CB8" w:rsidR="00745302" w:rsidRDefault="00FD3B5A">
      <w:r>
        <w:t xml:space="preserve">Chi scrive messaggi può solo fare un </w:t>
      </w:r>
      <w:proofErr w:type="spellStart"/>
      <w:r>
        <w:t>append</w:t>
      </w:r>
      <w:proofErr w:type="spellEnd"/>
      <w:r>
        <w:t>, chi legge può specificare l’</w:t>
      </w:r>
      <w:proofErr w:type="spellStart"/>
      <w:r>
        <w:t>offest</w:t>
      </w:r>
      <w:proofErr w:type="spellEnd"/>
      <w:r>
        <w:t xml:space="preserve"> da cui iniziare a leggere e quindi il consumatore si scorre e legge tutti i messaggi fino ad arrivare alla fine:</w:t>
      </w:r>
    </w:p>
    <w:p w14:paraId="647AD8C1" w14:textId="2D70711D" w:rsidR="00FD3B5A" w:rsidRDefault="00FD3B5A">
      <w:r>
        <w:rPr>
          <w:noProof/>
        </w:rPr>
        <w:drawing>
          <wp:inline distT="0" distB="0" distL="0" distR="0" wp14:anchorId="609B94DD" wp14:editId="311C803D">
            <wp:extent cx="4303257" cy="2181543"/>
            <wp:effectExtent l="0" t="0" r="2540" b="952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0557" cy="218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2DEA" w14:textId="18F4969C" w:rsidR="00FD3B5A" w:rsidRDefault="00DB37EF">
      <w:r>
        <w:t>Come è fatto un messaggio? Un messaggio è composto da una copia chiave valore:</w:t>
      </w:r>
    </w:p>
    <w:p w14:paraId="7A4293DE" w14:textId="1EBE9681" w:rsidR="00DB37EF" w:rsidRDefault="00DB37EF">
      <w:r>
        <w:rPr>
          <w:noProof/>
        </w:rPr>
        <w:drawing>
          <wp:inline distT="0" distB="0" distL="0" distR="0" wp14:anchorId="33A096DA" wp14:editId="6A036174">
            <wp:extent cx="2578878" cy="1477811"/>
            <wp:effectExtent l="0" t="0" r="0" b="825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86210" cy="148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093E7" w14:textId="1C4B9E97" w:rsidR="00DB37EF" w:rsidRDefault="001D7A66">
      <w:r>
        <w:t>La chiave non è univoca ma comune a molti messaggi che condividono la stessa chiave.</w:t>
      </w:r>
    </w:p>
    <w:p w14:paraId="1C0FCE57" w14:textId="1ADAD755" w:rsidR="001D7A66" w:rsidRDefault="001D7A66">
      <w:r>
        <w:t xml:space="preserve">Per </w:t>
      </w:r>
      <w:proofErr w:type="spellStart"/>
      <w:r>
        <w:t>kafka</w:t>
      </w:r>
      <w:proofErr w:type="spellEnd"/>
      <w:r>
        <w:t xml:space="preserve"> questi valori sono byte grezzi.</w:t>
      </w:r>
    </w:p>
    <w:p w14:paraId="5883867C" w14:textId="304352F2" w:rsidR="001D7A66" w:rsidRDefault="001D7A66">
      <w:r>
        <w:t xml:space="preserve">Un producer abbiamo detto invia i messaggi e li pubblica sul </w:t>
      </w:r>
      <w:proofErr w:type="spellStart"/>
      <w:r>
        <w:t>topic</w:t>
      </w:r>
      <w:proofErr w:type="spellEnd"/>
      <w:r>
        <w:t xml:space="preserve"> di interesse, una volta inviati i messaggi non si possono più modificare. Come si sceglie la partizione in cui salvare un messaggio? La strategia di default: la chiave viene utilizzata per calcolare un </w:t>
      </w:r>
      <w:proofErr w:type="spellStart"/>
      <w:r>
        <w:t>hash</w:t>
      </w:r>
      <w:proofErr w:type="spellEnd"/>
      <w:r>
        <w:t xml:space="preserve"> numerico su cui viene fatto il </w:t>
      </w:r>
      <w:proofErr w:type="spellStart"/>
      <w:r>
        <w:t>mod</w:t>
      </w:r>
      <w:proofErr w:type="spellEnd"/>
      <w:r>
        <w:t xml:space="preserve"> del numero di partizioni e si ottiene la partizione:</w:t>
      </w:r>
    </w:p>
    <w:p w14:paraId="21D1EAFA" w14:textId="6B5BC5A5" w:rsidR="001D7A66" w:rsidRDefault="001D7A66">
      <w:r>
        <w:rPr>
          <w:noProof/>
        </w:rPr>
        <w:lastRenderedPageBreak/>
        <w:drawing>
          <wp:inline distT="0" distB="0" distL="0" distR="0" wp14:anchorId="1B9FE6A8" wp14:editId="000217E8">
            <wp:extent cx="6120130" cy="438785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3048" w14:textId="5412145A" w:rsidR="001D7A66" w:rsidRDefault="001450B4">
      <w:r>
        <w:t xml:space="preserve">Se non specifico nessuna chiave </w:t>
      </w:r>
      <w:proofErr w:type="spellStart"/>
      <w:r>
        <w:t>kafka</w:t>
      </w:r>
      <w:proofErr w:type="spellEnd"/>
      <w:r>
        <w:t xml:space="preserve"> farà del suo meglio per bilanciare le partizioni</w:t>
      </w:r>
      <w:r w:rsidR="00FA2B14">
        <w:t>.</w:t>
      </w:r>
    </w:p>
    <w:p w14:paraId="54A3B535" w14:textId="0980F531" w:rsidR="00FA2B14" w:rsidRDefault="00FA2B14">
      <w:r>
        <w:t>Il fatto di avere più partizioni rende scalabile il sistema in quanto ogni partizione può essere potenzialmente salvata su un nodo diverso, quindi vado ad inviare i messaggi non solo ad una macchina ma a più macchine aumentando le performance.</w:t>
      </w:r>
    </w:p>
    <w:p w14:paraId="1F9225D0" w14:textId="77777777" w:rsidR="007E5762" w:rsidRDefault="007E5762">
      <w:r>
        <w:t xml:space="preserve">Il producer che invia dei messaggi a monte ha delle configurazioni, una fra le più importanti quella degli </w:t>
      </w:r>
      <w:proofErr w:type="spellStart"/>
      <w:r>
        <w:t>Acks</w:t>
      </w:r>
      <w:proofErr w:type="spellEnd"/>
      <w:r>
        <w:t xml:space="preserve">. </w:t>
      </w:r>
    </w:p>
    <w:p w14:paraId="334B2035" w14:textId="4BA49DCC" w:rsidR="007E5762" w:rsidRDefault="007E5762">
      <w:proofErr w:type="spellStart"/>
      <w:r>
        <w:t>Acks</w:t>
      </w:r>
      <w:proofErr w:type="spellEnd"/>
      <w:r>
        <w:t>=0 il producer invierà il messaggio al broker e non mi aspetto un messaggio di avvenuta ricezione. Questo mi permette di avere alta banda di messaggi al secondo ma potrei perdermi qualche messaggio e dipende molto dai dati che stiamo trattando ad esempio se avremo dei sensori che monitorano la temperatura di una stanza e si perde la ricezione di un messaggio di temperatura pazienza, se abbiamo inviato delle transazioni è altra cosa…</w:t>
      </w:r>
    </w:p>
    <w:p w14:paraId="05466E5C" w14:textId="68F6BC5B" w:rsidR="00F7112E" w:rsidRDefault="00F7112E">
      <w:proofErr w:type="spellStart"/>
      <w:r>
        <w:t>Acks</w:t>
      </w:r>
      <w:proofErr w:type="spellEnd"/>
      <w:r>
        <w:t xml:space="preserve">=1 il producer si aspetta una risposta di conferma con un meccanismo di </w:t>
      </w:r>
      <w:proofErr w:type="spellStart"/>
      <w:r>
        <w:t>retry</w:t>
      </w:r>
      <w:proofErr w:type="spellEnd"/>
      <w:r>
        <w:t xml:space="preserve">, con un numero massimo di </w:t>
      </w:r>
      <w:proofErr w:type="spellStart"/>
      <w:r>
        <w:t>retry</w:t>
      </w:r>
      <w:proofErr w:type="spellEnd"/>
      <w:r>
        <w:t>, qualora non ricevesse l’</w:t>
      </w:r>
      <w:proofErr w:type="spellStart"/>
      <w:r>
        <w:t>ack</w:t>
      </w:r>
      <w:proofErr w:type="spellEnd"/>
      <w:r>
        <w:t xml:space="preserve"> riprova ad inviare il messaggio.</w:t>
      </w:r>
    </w:p>
    <w:p w14:paraId="5CA4CBD2" w14:textId="13C2320B" w:rsidR="00F7112E" w:rsidRDefault="00F7112E">
      <w:proofErr w:type="spellStart"/>
      <w:r>
        <w:t>Acks</w:t>
      </w:r>
      <w:proofErr w:type="spellEnd"/>
      <w:r>
        <w:t>=</w:t>
      </w:r>
      <w:proofErr w:type="spellStart"/>
      <w:r>
        <w:t>All</w:t>
      </w:r>
      <w:proofErr w:type="spellEnd"/>
      <w:r>
        <w:t xml:space="preserve"> viene utilizzata quando il messaggio deve essere ricevuto da tutti i brokers quindi l’</w:t>
      </w:r>
      <w:proofErr w:type="spellStart"/>
      <w:r>
        <w:t>ack</w:t>
      </w:r>
      <w:proofErr w:type="spellEnd"/>
      <w:r>
        <w:t xml:space="preserve"> deve essere dato da tutti.</w:t>
      </w:r>
    </w:p>
    <w:p w14:paraId="1C068C8A" w14:textId="03082458" w:rsidR="00F7112E" w:rsidRDefault="00F7112E">
      <w:r>
        <w:t xml:space="preserve">Esempio di codice per settare un producer, devo specificare </w:t>
      </w:r>
      <w:proofErr w:type="spellStart"/>
      <w:r>
        <w:t>l’host</w:t>
      </w:r>
      <w:proofErr w:type="spellEnd"/>
      <w:r>
        <w:t xml:space="preserve"> e la port dove i broker sono installati e devo scegliere dei </w:t>
      </w:r>
      <w:proofErr w:type="spellStart"/>
      <w:r>
        <w:t>serializzatori</w:t>
      </w:r>
      <w:proofErr w:type="spellEnd"/>
      <w:r>
        <w:t xml:space="preserve"> in base al tipo della chiave e valore che utilizzerò per spedire i miei messaggi su </w:t>
      </w:r>
      <w:proofErr w:type="spellStart"/>
      <w:r>
        <w:t>kafka</w:t>
      </w:r>
      <w:proofErr w:type="spellEnd"/>
      <w:r>
        <w:t>.:</w:t>
      </w:r>
    </w:p>
    <w:p w14:paraId="0E112F2D" w14:textId="6A66F532" w:rsidR="00F7112E" w:rsidRDefault="00F7112E">
      <w:r>
        <w:rPr>
          <w:noProof/>
        </w:rPr>
        <w:drawing>
          <wp:inline distT="0" distB="0" distL="0" distR="0" wp14:anchorId="4DC6D21D" wp14:editId="0C5A5F30">
            <wp:extent cx="3562773" cy="2022405"/>
            <wp:effectExtent l="0" t="0" r="0" b="0"/>
            <wp:docPr id="9" name="Immagine 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9462" cy="20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65F9" w14:textId="03F1CE29" w:rsidR="00F7112E" w:rsidRDefault="00F7112E">
      <w:r>
        <w:t xml:space="preserve">Come utilizziamo un oggetto producer? Un producer è trade </w:t>
      </w:r>
      <w:proofErr w:type="spellStart"/>
      <w:r>
        <w:t>safe</w:t>
      </w:r>
      <w:proofErr w:type="spellEnd"/>
      <w:r>
        <w:t xml:space="preserve"> ossia può essere utilizzato per mendare messaggi da più </w:t>
      </w:r>
      <w:proofErr w:type="spellStart"/>
      <w:r>
        <w:t>thread</w:t>
      </w:r>
      <w:proofErr w:type="spellEnd"/>
      <w:r w:rsidR="00824EC6">
        <w:t xml:space="preserve">, per inviare un messaggio occorre creare un producer record in cui, oltre la chiave e valore che sono il contenuto del messaggio occorre anche passare il </w:t>
      </w:r>
      <w:proofErr w:type="spellStart"/>
      <w:r w:rsidR="00824EC6">
        <w:t>topic</w:t>
      </w:r>
      <w:proofErr w:type="spellEnd"/>
      <w:r w:rsidR="00824EC6">
        <w:t xml:space="preserve">, record in </w:t>
      </w:r>
      <w:proofErr w:type="spellStart"/>
      <w:r w:rsidR="00824EC6">
        <w:t>kafka</w:t>
      </w:r>
      <w:proofErr w:type="spellEnd"/>
      <w:r w:rsidR="00824EC6">
        <w:t xml:space="preserve"> è sinonimo di messaggio ed il messaggio viene inviato in modalità asincrona, i messaggi vengono accumulati in un buffer e spediti successivamente. Anche se la </w:t>
      </w:r>
      <w:proofErr w:type="spellStart"/>
      <w:r w:rsidR="00824EC6">
        <w:t>send</w:t>
      </w:r>
      <w:proofErr w:type="spellEnd"/>
      <w:r w:rsidR="00824EC6">
        <w:t xml:space="preserve"> è asincrona potrei avere delle eccezioni immediate perché ho o fornito chiave e valore sbagliate (chiave e valore non stringhe in questo caso) oppure il buffer è piene quindi ottengo errore di </w:t>
      </w:r>
      <w:proofErr w:type="spellStart"/>
      <w:r w:rsidR="00824EC6">
        <w:t>timeout</w:t>
      </w:r>
      <w:proofErr w:type="spellEnd"/>
      <w:r w:rsidR="00824EC6">
        <w:t>.</w:t>
      </w:r>
    </w:p>
    <w:p w14:paraId="6E7EBF60" w14:textId="4996AB01" w:rsidR="008A2F44" w:rsidRDefault="008A2F44">
      <w:r>
        <w:rPr>
          <w:noProof/>
        </w:rPr>
        <w:lastRenderedPageBreak/>
        <w:drawing>
          <wp:inline distT="0" distB="0" distL="0" distR="0" wp14:anchorId="03D267BA" wp14:editId="641C3DC2">
            <wp:extent cx="4255106" cy="1754491"/>
            <wp:effectExtent l="0" t="0" r="0" b="0"/>
            <wp:docPr id="10" name="Immagine 1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7220" cy="175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1876" w14:textId="3169B375" w:rsidR="00BE5AD1" w:rsidRDefault="00BE5AD1">
      <w:r>
        <w:t xml:space="preserve">Per gestire degli errori dopo che il messaggio è stato effettivamente spedito possiamo aggiungere una lambda, una </w:t>
      </w:r>
      <w:proofErr w:type="spellStart"/>
      <w:r>
        <w:t>callback</w:t>
      </w:r>
      <w:proofErr w:type="spellEnd"/>
      <w:r>
        <w:t xml:space="preserve"> che verrà invocata qua</w:t>
      </w:r>
      <w:r w:rsidR="00DA5AFA">
        <w:t xml:space="preserve">ndo il messaggio verrà inviato a </w:t>
      </w:r>
      <w:proofErr w:type="spellStart"/>
      <w:r w:rsidR="00DA5AFA">
        <w:t>kafka</w:t>
      </w:r>
      <w:proofErr w:type="spellEnd"/>
      <w:r w:rsidR="00DA5AFA">
        <w:t xml:space="preserve"> ed avremo due parametri: i metadata se tutto è andato bene, una eccezione se qualcosa non ha funzionato.</w:t>
      </w:r>
      <w:r w:rsidR="00B56C69">
        <w:t xml:space="preserve"> Qui l’applicativo può reagire e o </w:t>
      </w:r>
      <w:proofErr w:type="spellStart"/>
      <w:r w:rsidR="00B56C69">
        <w:t>reinviare</w:t>
      </w:r>
      <w:proofErr w:type="spellEnd"/>
      <w:r w:rsidR="00B56C69">
        <w:t xml:space="preserve"> il messaggio o notificare la cosa ad altri sistemi.</w:t>
      </w:r>
    </w:p>
    <w:p w14:paraId="530E6471" w14:textId="03473432" w:rsidR="008A2F44" w:rsidRDefault="00BE5AD1">
      <w:r>
        <w:rPr>
          <w:noProof/>
        </w:rPr>
        <w:drawing>
          <wp:inline distT="0" distB="0" distL="0" distR="0" wp14:anchorId="780C50BE" wp14:editId="137D50EF">
            <wp:extent cx="6120130" cy="3367405"/>
            <wp:effectExtent l="0" t="0" r="0" b="4445"/>
            <wp:docPr id="11" name="Immagine 1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0800" w14:textId="3FBC8655" w:rsidR="00292FFC" w:rsidRDefault="00292FFC">
      <w:r>
        <w:t>Spostiamoci ora verso i consumer:</w:t>
      </w:r>
    </w:p>
    <w:p w14:paraId="3E7A4624" w14:textId="76CBDBDC" w:rsidR="00292FFC" w:rsidRDefault="00292FFC">
      <w:r>
        <w:t xml:space="preserve">Un consumer si può iscrivere ad uno o più </w:t>
      </w:r>
      <w:proofErr w:type="spellStart"/>
      <w:r>
        <w:t>topic</w:t>
      </w:r>
      <w:proofErr w:type="spellEnd"/>
      <w:r>
        <w:t xml:space="preserve">, supponiamo come nell’esempio sotto che un consumer si iscriva ad un </w:t>
      </w:r>
      <w:proofErr w:type="spellStart"/>
      <w:r>
        <w:t>topic</w:t>
      </w:r>
      <w:proofErr w:type="spellEnd"/>
      <w:r>
        <w:t xml:space="preserve"> che insiste su due partizioni.</w:t>
      </w:r>
    </w:p>
    <w:p w14:paraId="05BE7F7C" w14:textId="69967FF8" w:rsidR="00292FFC" w:rsidRDefault="00B44C74">
      <w:r>
        <w:t xml:space="preserve">I messaggi del </w:t>
      </w:r>
      <w:proofErr w:type="spellStart"/>
      <w:r>
        <w:t>topic</w:t>
      </w:r>
      <w:proofErr w:type="spellEnd"/>
      <w:r>
        <w:t xml:space="preserve"> vengono inviati ai consumer appartenenti ad un gruppo (i consumer sono raggruppati in gruppi)</w:t>
      </w:r>
      <w:r w:rsidR="001939C3">
        <w:t>;</w:t>
      </w:r>
      <w:r>
        <w:t xml:space="preserve"> la chiave, siccome determina la partizione in cui i messaggi vengono salvati, ne determina l’ordine.</w:t>
      </w:r>
    </w:p>
    <w:p w14:paraId="56CF148A" w14:textId="3F9CD38C" w:rsidR="00292FFC" w:rsidRDefault="00292FFC">
      <w:r>
        <w:rPr>
          <w:noProof/>
        </w:rPr>
        <w:lastRenderedPageBreak/>
        <w:drawing>
          <wp:inline distT="0" distB="0" distL="0" distR="0" wp14:anchorId="6C33B98D" wp14:editId="61F7B446">
            <wp:extent cx="5042728" cy="1731835"/>
            <wp:effectExtent l="0" t="0" r="5715" b="190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4554" cy="173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65D1" w14:textId="11A6ED6B" w:rsidR="00B44C74" w:rsidRDefault="001939C3">
      <w:r>
        <w:t xml:space="preserve">Se aggiungiamo un altro consumer verrà bilanciato lo </w:t>
      </w:r>
      <w:proofErr w:type="spellStart"/>
      <w:r>
        <w:t>scodamento</w:t>
      </w:r>
      <w:proofErr w:type="spellEnd"/>
      <w:r>
        <w:t xml:space="preserve"> distribuendolo in modo efficiente tra i vari consumer</w:t>
      </w:r>
      <w:r w:rsidR="00B81E3D">
        <w:t>, una partizione va sempre assegnata ad un solo consumer e non può essere assegnata a più consumer!.</w:t>
      </w:r>
      <w:r>
        <w:t>:</w:t>
      </w:r>
    </w:p>
    <w:p w14:paraId="229756EA" w14:textId="55B956F2" w:rsidR="001939C3" w:rsidRDefault="001939C3">
      <w:r>
        <w:rPr>
          <w:noProof/>
        </w:rPr>
        <w:drawing>
          <wp:inline distT="0" distB="0" distL="0" distR="0" wp14:anchorId="42A97BD7" wp14:editId="44A053BD">
            <wp:extent cx="4490113" cy="1478690"/>
            <wp:effectExtent l="0" t="0" r="5715" b="762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0015" cy="148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6139" w14:textId="245AE5E0" w:rsidR="001939C3" w:rsidRDefault="00D17F3D">
      <w:r>
        <w:t xml:space="preserve">Dato un gruppo ed un </w:t>
      </w:r>
      <w:proofErr w:type="spellStart"/>
      <w:r>
        <w:t>topic</w:t>
      </w:r>
      <w:proofErr w:type="spellEnd"/>
      <w:r>
        <w:t xml:space="preserve"> </w:t>
      </w:r>
      <w:proofErr w:type="spellStart"/>
      <w:r>
        <w:t>kafka</w:t>
      </w:r>
      <w:proofErr w:type="spellEnd"/>
      <w:r>
        <w:t xml:space="preserve"> mantiene per quel gruppo via via dove siamo arrivati a leggere i messaggi. Quindi aggiungendo un consumer questo inizierà a leggere dall’offset a cui il gruppo di consumer era arrivato a leggere.</w:t>
      </w:r>
    </w:p>
    <w:p w14:paraId="4E317D0B" w14:textId="7ECECF3D" w:rsidR="000C1BB2" w:rsidRDefault="000C1BB2">
      <w:r>
        <w:t xml:space="preserve">Posso avere molti gruppi che consumano lo stesso </w:t>
      </w:r>
      <w:proofErr w:type="spellStart"/>
      <w:r>
        <w:t>topic</w:t>
      </w:r>
      <w:proofErr w:type="spellEnd"/>
      <w:r>
        <w:t xml:space="preserve">, in questo modo alimento il </w:t>
      </w:r>
      <w:proofErr w:type="spellStart"/>
      <w:r>
        <w:t>pulisher</w:t>
      </w:r>
      <w:proofErr w:type="spellEnd"/>
      <w:r>
        <w:t xml:space="preserve"> </w:t>
      </w:r>
      <w:proofErr w:type="spellStart"/>
      <w:r>
        <w:t>suscriber</w:t>
      </w:r>
      <w:proofErr w:type="spellEnd"/>
      <w:r>
        <w:t xml:space="preserve"> classico. Il gruppo può essere pensato come il nome di una applicazione.</w:t>
      </w:r>
    </w:p>
    <w:p w14:paraId="5EF15A0F" w14:textId="1B6B989A" w:rsidR="000C1BB2" w:rsidRDefault="000C1BB2">
      <w:r>
        <w:t xml:space="preserve">Un errore che si fa è allocare più consumer rispetto le partizioni presenti nei </w:t>
      </w:r>
      <w:proofErr w:type="spellStart"/>
      <w:r>
        <w:t>topic</w:t>
      </w:r>
      <w:proofErr w:type="spellEnd"/>
      <w:r>
        <w:t>.</w:t>
      </w:r>
    </w:p>
    <w:p w14:paraId="09CA02B9" w14:textId="42F164F4" w:rsidR="005F37EC" w:rsidRDefault="005F37EC">
      <w:r>
        <w:t>Se leggo 10 messaggi al secondo e ne voglio leggere 20 basterà aggiungere un consumer allo stesso gruppo.</w:t>
      </w:r>
    </w:p>
    <w:p w14:paraId="3770405F" w14:textId="77777777" w:rsidR="000B2D77" w:rsidRDefault="000B2D77">
      <w:r>
        <w:t>Per quanto riguarda il codice anche qui vanno definite le proprietà di configurazione specificando:</w:t>
      </w:r>
    </w:p>
    <w:p w14:paraId="6AC8F320" w14:textId="77777777" w:rsidR="000B2D77" w:rsidRDefault="000B2D77" w:rsidP="007961B8">
      <w:pPr>
        <w:pStyle w:val="Paragrafoelenco"/>
        <w:numPr>
          <w:ilvl w:val="0"/>
          <w:numId w:val="2"/>
        </w:numPr>
      </w:pPr>
      <w:r>
        <w:t xml:space="preserve">la porta e </w:t>
      </w:r>
      <w:proofErr w:type="spellStart"/>
      <w:r>
        <w:t>l’host</w:t>
      </w:r>
      <w:proofErr w:type="spellEnd"/>
    </w:p>
    <w:p w14:paraId="4DBFFC27" w14:textId="77777777" w:rsidR="000B2D77" w:rsidRDefault="000B2D77" w:rsidP="007961B8">
      <w:pPr>
        <w:pStyle w:val="Paragrafoelenco"/>
        <w:numPr>
          <w:ilvl w:val="0"/>
          <w:numId w:val="2"/>
        </w:numPr>
      </w:pPr>
      <w:r>
        <w:t>il nome del gruppo</w:t>
      </w:r>
    </w:p>
    <w:p w14:paraId="4D912D91" w14:textId="77777777" w:rsidR="00C665A8" w:rsidRDefault="000B2D77" w:rsidP="007961B8">
      <w:pPr>
        <w:pStyle w:val="Paragrafoelenco"/>
        <w:numPr>
          <w:ilvl w:val="0"/>
          <w:numId w:val="2"/>
        </w:numPr>
      </w:pPr>
      <w:r>
        <w:t xml:space="preserve">da dove leggere i messaggi (la primissima volta parto a leggere i messaggi nuovi che arrivano da qui in avanti </w:t>
      </w:r>
      <w:r w:rsidR="00C665A8">
        <w:t>(</w:t>
      </w:r>
      <w:proofErr w:type="spellStart"/>
      <w:r w:rsidR="00C665A8">
        <w:t>naters</w:t>
      </w:r>
      <w:proofErr w:type="spellEnd"/>
      <w:r w:rsidR="00C665A8">
        <w:t xml:space="preserve">) </w:t>
      </w:r>
      <w:r>
        <w:t>oppure parto dall’inizio (tanto tutti i messaggi persistono su disco)</w:t>
      </w:r>
    </w:p>
    <w:p w14:paraId="518DA372" w14:textId="77777777" w:rsidR="007961B8" w:rsidRDefault="00C665A8" w:rsidP="007961B8">
      <w:pPr>
        <w:pStyle w:val="Paragrafoelenco"/>
        <w:numPr>
          <w:ilvl w:val="0"/>
          <w:numId w:val="2"/>
        </w:numPr>
      </w:pPr>
      <w:r>
        <w:t>devo dire quali sono le classi che deserializzano</w:t>
      </w:r>
    </w:p>
    <w:p w14:paraId="41BACDEA" w14:textId="21D69C3C" w:rsidR="000B2D77" w:rsidRDefault="007961B8">
      <w:r>
        <w:t xml:space="preserve">a questo punto istanzio il consumer che riceverà chiave e valore e dobbiamo sottoscrivere un </w:t>
      </w:r>
      <w:proofErr w:type="spellStart"/>
      <w:r>
        <w:t>topic</w:t>
      </w:r>
      <w:proofErr w:type="spellEnd"/>
      <w:r>
        <w:t xml:space="preserve"> oppure creare una </w:t>
      </w:r>
      <w:proofErr w:type="spellStart"/>
      <w:r>
        <w:t>regex</w:t>
      </w:r>
      <w:proofErr w:type="spellEnd"/>
      <w:r>
        <w:t xml:space="preserve"> per </w:t>
      </w:r>
      <w:proofErr w:type="spellStart"/>
      <w:r>
        <w:t>mecciare</w:t>
      </w:r>
      <w:proofErr w:type="spellEnd"/>
      <w:r>
        <w:t xml:space="preserve"> i </w:t>
      </w:r>
      <w:proofErr w:type="spellStart"/>
      <w:r>
        <w:t>topic</w:t>
      </w:r>
      <w:proofErr w:type="spellEnd"/>
      <w:r>
        <w:t xml:space="preserve"> di interesse</w:t>
      </w:r>
      <w:r w:rsidR="000B2D77">
        <w:t>:</w:t>
      </w:r>
    </w:p>
    <w:p w14:paraId="70B7BB5F" w14:textId="41346FDB" w:rsidR="000B2D77" w:rsidRDefault="000B2D77">
      <w:r>
        <w:rPr>
          <w:noProof/>
        </w:rPr>
        <w:lastRenderedPageBreak/>
        <w:drawing>
          <wp:inline distT="0" distB="0" distL="0" distR="0" wp14:anchorId="3083D6C8" wp14:editId="69E9A1CF">
            <wp:extent cx="4124353" cy="2136208"/>
            <wp:effectExtent l="0" t="0" r="0" b="0"/>
            <wp:docPr id="14" name="Immagine 1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8269" cy="213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F808" w14:textId="6C38DE8F" w:rsidR="007961B8" w:rsidRDefault="007961B8">
      <w:r>
        <w:t xml:space="preserve">Come si usa l’oggetto consumer? La </w:t>
      </w:r>
      <w:proofErr w:type="spellStart"/>
      <w:r>
        <w:t>receive</w:t>
      </w:r>
      <w:proofErr w:type="spellEnd"/>
      <w:r>
        <w:t xml:space="preserve"> vera e propria si chiama poll, andiamo a vedere su </w:t>
      </w:r>
      <w:proofErr w:type="spellStart"/>
      <w:r>
        <w:t>kafka</w:t>
      </w:r>
      <w:proofErr w:type="spellEnd"/>
      <w:r>
        <w:t xml:space="preserve"> se ci sono nuovi messaggi passando una sorta di </w:t>
      </w:r>
      <w:proofErr w:type="spellStart"/>
      <w:r>
        <w:t>timeout</w:t>
      </w:r>
      <w:proofErr w:type="spellEnd"/>
      <w:r>
        <w:t xml:space="preserve"> (duration) e otteniamo un risultato che è una struttura dati iterabile, iterando accediamo non solo a chiave e valore ma anche tutti i metadati (da quale </w:t>
      </w:r>
      <w:proofErr w:type="spellStart"/>
      <w:r>
        <w:t>topic</w:t>
      </w:r>
      <w:proofErr w:type="spellEnd"/>
      <w:r>
        <w:t xml:space="preserve"> è arrivato il messaggio, la partizione, </w:t>
      </w:r>
      <w:proofErr w:type="spellStart"/>
      <w:r>
        <w:t>loffset</w:t>
      </w:r>
      <w:proofErr w:type="spellEnd"/>
      <w:r>
        <w:t xml:space="preserve"> </w:t>
      </w:r>
      <w:proofErr w:type="spellStart"/>
      <w:r>
        <w:t>ecc</w:t>
      </w:r>
      <w:proofErr w:type="spellEnd"/>
      <w:r>
        <w:t>….</w:t>
      </w:r>
    </w:p>
    <w:p w14:paraId="669AA68D" w14:textId="5CBF0FF4" w:rsidR="007961B8" w:rsidRDefault="007961B8">
      <w:r>
        <w:rPr>
          <w:noProof/>
        </w:rPr>
        <w:drawing>
          <wp:inline distT="0" distB="0" distL="0" distR="0" wp14:anchorId="36EBE20C" wp14:editId="2667A896">
            <wp:extent cx="4488215" cy="2733536"/>
            <wp:effectExtent l="0" t="0" r="7620" b="0"/>
            <wp:docPr id="15" name="Immagine 1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est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1854" cy="274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5F5E" w14:textId="48D6355D" w:rsidR="003B7FC4" w:rsidRDefault="003B7FC4">
      <w:r>
        <w:t xml:space="preserve">Una volta letto il messaggio avviene l’auto </w:t>
      </w:r>
      <w:proofErr w:type="spellStart"/>
      <w:r>
        <w:t>commit</w:t>
      </w:r>
      <w:proofErr w:type="spellEnd"/>
      <w:r>
        <w:t>, che segnala che il messaggio è stato spedito con successo (l’</w:t>
      </w:r>
      <w:proofErr w:type="spellStart"/>
      <w:r>
        <w:t>autocommit</w:t>
      </w:r>
      <w:proofErr w:type="spellEnd"/>
      <w:r>
        <w:t xml:space="preserve"> di default avviene ogni 5 secondi), ma è possibile anche passare alla modalità di </w:t>
      </w:r>
      <w:proofErr w:type="spellStart"/>
      <w:r>
        <w:t>commit</w:t>
      </w:r>
      <w:proofErr w:type="spellEnd"/>
      <w:r>
        <w:t xml:space="preserve"> manuale:</w:t>
      </w:r>
    </w:p>
    <w:p w14:paraId="28D3F529" w14:textId="33EA5812" w:rsidR="003B7FC4" w:rsidRDefault="003B7FC4">
      <w:r>
        <w:rPr>
          <w:noProof/>
        </w:rPr>
        <w:drawing>
          <wp:inline distT="0" distB="0" distL="0" distR="0" wp14:anchorId="1A4B43CD" wp14:editId="6D33FC4C">
            <wp:extent cx="6120130" cy="759460"/>
            <wp:effectExtent l="0" t="0" r="0" b="2540"/>
            <wp:docPr id="16" name="Immagine 1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est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75B1" w14:textId="7E929855" w:rsidR="003B7FC4" w:rsidRDefault="00FF7888">
      <w:r>
        <w:t xml:space="preserve">Quando è preferibile impostare un </w:t>
      </w:r>
      <w:proofErr w:type="spellStart"/>
      <w:r>
        <w:t>commit</w:t>
      </w:r>
      <w:proofErr w:type="spellEnd"/>
      <w:r>
        <w:t xml:space="preserve"> manuale? Supponiamo di avere il </w:t>
      </w:r>
      <w:proofErr w:type="spellStart"/>
      <w:r>
        <w:t>commit</w:t>
      </w:r>
      <w:proofErr w:type="spellEnd"/>
      <w:r>
        <w:t xml:space="preserve"> automatico ogni 5 secondi, supponiamo che l’applicazione cresci al secondo 2,5 dei messaggi spediti in questi 2,5 secondi </w:t>
      </w:r>
      <w:proofErr w:type="spellStart"/>
      <w:r>
        <w:t>kafka</w:t>
      </w:r>
      <w:proofErr w:type="spellEnd"/>
      <w:r>
        <w:t xml:space="preserve"> non saprà se sono stati spediti con successo quindi avverrà un </w:t>
      </w:r>
      <w:proofErr w:type="spellStart"/>
      <w:r>
        <w:t>rebalance</w:t>
      </w:r>
      <w:proofErr w:type="spellEnd"/>
      <w:r>
        <w:t xml:space="preserve">, la partizione verrà assegnata ad un nuovo consumer ed i messaggi verranno riprocessati dall’ultimo set </w:t>
      </w:r>
      <w:proofErr w:type="spellStart"/>
      <w:r>
        <w:t>committato</w:t>
      </w:r>
      <w:proofErr w:type="spellEnd"/>
      <w:r>
        <w:t>, quindi potremo ricevere messaggi duplicati (spediti più volte).</w:t>
      </w:r>
    </w:p>
    <w:p w14:paraId="58EAE891" w14:textId="167A4070" w:rsidR="00B55790" w:rsidRDefault="00B55790">
      <w:r>
        <w:t xml:space="preserve">Per avere più controllo è possibile passare ad un tipo di </w:t>
      </w:r>
      <w:proofErr w:type="spellStart"/>
      <w:r>
        <w:t>commit</w:t>
      </w:r>
      <w:proofErr w:type="spellEnd"/>
      <w:r>
        <w:t xml:space="preserve"> manuale:</w:t>
      </w:r>
    </w:p>
    <w:p w14:paraId="6B06C3BB" w14:textId="60D6F7D1" w:rsidR="00B55790" w:rsidRDefault="00B55790">
      <w:r>
        <w:rPr>
          <w:noProof/>
        </w:rPr>
        <w:lastRenderedPageBreak/>
        <w:drawing>
          <wp:inline distT="0" distB="0" distL="0" distR="0" wp14:anchorId="6B4E1E39" wp14:editId="4FDF3F19">
            <wp:extent cx="3277069" cy="2438591"/>
            <wp:effectExtent l="0" t="0" r="0" b="0"/>
            <wp:docPr id="17" name="Immagine 1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 descr="Immagine che contiene test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83227" cy="244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E51E" w14:textId="2F5193A1" w:rsidR="00B55790" w:rsidRDefault="00170650">
      <w:r>
        <w:t xml:space="preserve">Addirittura posso arrivare a </w:t>
      </w:r>
      <w:proofErr w:type="spellStart"/>
      <w:r>
        <w:t>committare</w:t>
      </w:r>
      <w:proofErr w:type="spellEnd"/>
      <w:r>
        <w:t xml:space="preserve"> il singolo messaggio</w:t>
      </w:r>
      <w:r w:rsidR="00F01A4B">
        <w:t xml:space="preserve"> se ho una applicazione mission </w:t>
      </w:r>
      <w:proofErr w:type="spellStart"/>
      <w:r w:rsidR="00F01A4B">
        <w:t>critical</w:t>
      </w:r>
      <w:proofErr w:type="spellEnd"/>
      <w:r w:rsidR="00576AED">
        <w:t>.</w:t>
      </w:r>
    </w:p>
    <w:p w14:paraId="679948AC" w14:textId="20787D28" w:rsidR="00576AED" w:rsidRDefault="00576AED">
      <w:r>
        <w:t xml:space="preserve">Supponiamo che io voglia </w:t>
      </w:r>
      <w:proofErr w:type="spellStart"/>
      <w:r>
        <w:t>committare</w:t>
      </w:r>
      <w:proofErr w:type="spellEnd"/>
      <w:r>
        <w:t xml:space="preserve"> i dati sia su </w:t>
      </w:r>
      <w:proofErr w:type="spellStart"/>
      <w:r>
        <w:t>kafka</w:t>
      </w:r>
      <w:proofErr w:type="spellEnd"/>
      <w:r>
        <w:t xml:space="preserve"> che su un </w:t>
      </w:r>
      <w:proofErr w:type="spellStart"/>
      <w:r>
        <w:t>db</w:t>
      </w:r>
      <w:proofErr w:type="spellEnd"/>
      <w:r>
        <w:t xml:space="preserve"> transazionale non posso farlo perché ho faccio una </w:t>
      </w:r>
      <w:proofErr w:type="spellStart"/>
      <w:r>
        <w:t>commit</w:t>
      </w:r>
      <w:proofErr w:type="spellEnd"/>
      <w:r>
        <w:t xml:space="preserve"> su </w:t>
      </w:r>
      <w:proofErr w:type="spellStart"/>
      <w:r>
        <w:t>kafka</w:t>
      </w:r>
      <w:proofErr w:type="spellEnd"/>
      <w:r>
        <w:t xml:space="preserve"> o sul transazionale ma uno dei due </w:t>
      </w:r>
      <w:proofErr w:type="spellStart"/>
      <w:r>
        <w:t>commit</w:t>
      </w:r>
      <w:proofErr w:type="spellEnd"/>
      <w:r>
        <w:t xml:space="preserve"> può andare storto.</w:t>
      </w:r>
    </w:p>
    <w:p w14:paraId="49661FEA" w14:textId="3BE4FAD7" w:rsidR="00576AED" w:rsidRDefault="00576AED">
      <w:r>
        <w:t xml:space="preserve">Si risolve salvando sul </w:t>
      </w:r>
      <w:proofErr w:type="spellStart"/>
      <w:r>
        <w:t>db</w:t>
      </w:r>
      <w:proofErr w:type="spellEnd"/>
      <w:r>
        <w:t xml:space="preserve"> transazionale oltre al risultato anche l’ultimo offset di avvenuta ricezione e nel momento che avviene un </w:t>
      </w:r>
      <w:proofErr w:type="spellStart"/>
      <w:r>
        <w:t>rebalance</w:t>
      </w:r>
      <w:proofErr w:type="spellEnd"/>
      <w:r>
        <w:t xml:space="preserve"> dopo che un consumer è </w:t>
      </w:r>
      <w:proofErr w:type="spellStart"/>
      <w:r>
        <w:t>cresciato</w:t>
      </w:r>
      <w:proofErr w:type="spellEnd"/>
      <w:r>
        <w:t xml:space="preserve"> si può dire a </w:t>
      </w:r>
      <w:proofErr w:type="spellStart"/>
      <w:r>
        <w:t>kafka</w:t>
      </w:r>
      <w:proofErr w:type="spellEnd"/>
      <w:r>
        <w:t xml:space="preserve"> tu credevi di essere arrivato qui, invece se arrivato qui fornendo l’ultimo offset memorizzato su </w:t>
      </w:r>
      <w:proofErr w:type="spellStart"/>
      <w:r>
        <w:t>db</w:t>
      </w:r>
      <w:proofErr w:type="spellEnd"/>
      <w:r>
        <w:t>.</w:t>
      </w:r>
    </w:p>
    <w:p w14:paraId="5A77CC1E" w14:textId="4FD57A9C" w:rsidR="00D64F16" w:rsidRDefault="00D64F16">
      <w:r>
        <w:t xml:space="preserve">Per quanto riguarda la serializzazione possiamo mandare vari tipi di dati, cosa succede se abbiamo un oggetto complesso come per esempio un ordine con molti campi, un modo è serializzarli come </w:t>
      </w:r>
      <w:proofErr w:type="spellStart"/>
      <w:r>
        <w:t>json</w:t>
      </w:r>
      <w:proofErr w:type="spellEnd"/>
      <w:r>
        <w:t>, oppure usare la serializzazione nativa java (trasforma in byte il dato) ma ci sono problemi di sicurezza, possono essere usati solo nel mondo java.</w:t>
      </w:r>
    </w:p>
    <w:p w14:paraId="4BCDA28A" w14:textId="39BABF31" w:rsidR="00D64F16" w:rsidRDefault="00D64F16">
      <w:r>
        <w:t>Kafka suggerisce l’</w:t>
      </w:r>
      <w:proofErr w:type="spellStart"/>
      <w:r>
        <w:t>ultilizzo</w:t>
      </w:r>
      <w:proofErr w:type="spellEnd"/>
      <w:r>
        <w:t xml:space="preserve"> di </w:t>
      </w:r>
      <w:proofErr w:type="spellStart"/>
      <w:r>
        <w:t>Avro</w:t>
      </w:r>
      <w:proofErr w:type="spellEnd"/>
      <w:r>
        <w:t>, un sistema di serializzazione che risolve tutti i problemi elencati:</w:t>
      </w:r>
    </w:p>
    <w:p w14:paraId="4C457D1D" w14:textId="593437D5" w:rsidR="00D64F16" w:rsidRDefault="00D64F16">
      <w:r>
        <w:t>dialogo tra linguaggi di programmazione diversa.</w:t>
      </w:r>
    </w:p>
    <w:p w14:paraId="434EB953" w14:textId="0EE292B7" w:rsidR="00D64F16" w:rsidRDefault="00D64F16">
      <w:r>
        <w:t>Efficienza</w:t>
      </w:r>
    </w:p>
    <w:p w14:paraId="1B2F4B70" w14:textId="2996B61F" w:rsidR="00D64F16" w:rsidRDefault="00D64F16">
      <w:r>
        <w:t xml:space="preserve">Per usare </w:t>
      </w:r>
      <w:proofErr w:type="spellStart"/>
      <w:r>
        <w:t>Avro</w:t>
      </w:r>
      <w:proofErr w:type="spellEnd"/>
      <w:r>
        <w:t xml:space="preserve"> devo descrivere il </w:t>
      </w:r>
      <w:proofErr w:type="spellStart"/>
      <w:r>
        <w:t>datamodel</w:t>
      </w:r>
      <w:proofErr w:type="spellEnd"/>
      <w:r>
        <w:t xml:space="preserve"> con uno schema </w:t>
      </w:r>
      <w:proofErr w:type="spellStart"/>
      <w:r>
        <w:t>json</w:t>
      </w:r>
      <w:proofErr w:type="spellEnd"/>
      <w:r>
        <w:t>:</w:t>
      </w:r>
    </w:p>
    <w:p w14:paraId="15D57E3C" w14:textId="2ED50154" w:rsidR="00D64F16" w:rsidRDefault="00D64F16">
      <w:r>
        <w:rPr>
          <w:noProof/>
        </w:rPr>
        <w:drawing>
          <wp:inline distT="0" distB="0" distL="0" distR="0" wp14:anchorId="54946693" wp14:editId="32562BA4">
            <wp:extent cx="3647398" cy="2773203"/>
            <wp:effectExtent l="0" t="0" r="0" b="8255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3696" cy="277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C9AF" w14:textId="2D5F0D40" w:rsidR="00D64F16" w:rsidRDefault="00AE5502">
      <w:r>
        <w:lastRenderedPageBreak/>
        <w:t xml:space="preserve">Poi con dei plugin </w:t>
      </w:r>
      <w:proofErr w:type="spellStart"/>
      <w:r>
        <w:t>maven</w:t>
      </w:r>
      <w:proofErr w:type="spellEnd"/>
      <w:r>
        <w:t xml:space="preserve"> posso generarmi delle classi che sono pronte ad essere utilizzate nel producer e nel consumer devo dire che uso </w:t>
      </w:r>
      <w:proofErr w:type="spellStart"/>
      <w:r>
        <w:t>avroserializer</w:t>
      </w:r>
      <w:proofErr w:type="spellEnd"/>
      <w:r>
        <w:t>.</w:t>
      </w:r>
    </w:p>
    <w:p w14:paraId="328C2BD0" w14:textId="45B84720" w:rsidR="00AE5502" w:rsidRDefault="00AE5502">
      <w:r>
        <w:t xml:space="preserve">Oltre a questo devo installare un componente che si chiama schema </w:t>
      </w:r>
      <w:proofErr w:type="spellStart"/>
      <w:r>
        <w:t>registry</w:t>
      </w:r>
      <w:proofErr w:type="spellEnd"/>
      <w:r w:rsidR="00C8089C">
        <w:t xml:space="preserve">, questo componente fa dei controlli che ci salvano la vita, tutti gli </w:t>
      </w:r>
      <w:proofErr w:type="spellStart"/>
      <w:r w:rsidR="00C8089C">
        <w:t>schima</w:t>
      </w:r>
      <w:proofErr w:type="spellEnd"/>
      <w:r w:rsidR="00C8089C">
        <w:t xml:space="preserve"> </w:t>
      </w:r>
      <w:proofErr w:type="spellStart"/>
      <w:r w:rsidR="00C8089C">
        <w:t>json</w:t>
      </w:r>
      <w:proofErr w:type="spellEnd"/>
      <w:r w:rsidR="00C8089C">
        <w:t xml:space="preserve"> vengono salvati in questo sistema centralizzato, qualora in un producer aggiungo dei campi e ricompilo il producer lo schema </w:t>
      </w:r>
      <w:proofErr w:type="spellStart"/>
      <w:r w:rsidR="00C8089C">
        <w:t>registry</w:t>
      </w:r>
      <w:proofErr w:type="spellEnd"/>
      <w:r w:rsidR="00C8089C">
        <w:t xml:space="preserve"> si assicura che queste modifiche siano compatibili con chi riceve. Se io per esempio voglio mandare con dei nuovi campi obbligatori di fatto ho un errore e non riesco ad inviare i messaggi e questo salva da un disastro di decine di consumatori che </w:t>
      </w:r>
      <w:proofErr w:type="spellStart"/>
      <w:r w:rsidR="00C8089C">
        <w:t>consumerebberò</w:t>
      </w:r>
      <w:proofErr w:type="spellEnd"/>
      <w:r w:rsidR="00C8089C">
        <w:t xml:space="preserve"> uno schema che non conoscono andando in errore.</w:t>
      </w:r>
    </w:p>
    <w:p w14:paraId="498D624D" w14:textId="734BAC1B" w:rsidR="00480E75" w:rsidRDefault="00480E75">
      <w:r>
        <w:t xml:space="preserve">Accenniamo ai </w:t>
      </w:r>
      <w:proofErr w:type="spellStart"/>
      <w:r>
        <w:t>kafka</w:t>
      </w:r>
      <w:proofErr w:type="spellEnd"/>
      <w:r>
        <w:t xml:space="preserve"> </w:t>
      </w:r>
      <w:proofErr w:type="spellStart"/>
      <w:r>
        <w:t>connector</w:t>
      </w:r>
      <w:proofErr w:type="spellEnd"/>
      <w:r>
        <w:t>:</w:t>
      </w:r>
    </w:p>
    <w:p w14:paraId="39168D68" w14:textId="005939B0" w:rsidR="00480E75" w:rsidRDefault="00480E75">
      <w:r>
        <w:t xml:space="preserve">I </w:t>
      </w:r>
      <w:proofErr w:type="spellStart"/>
      <w:r>
        <w:t>kafka</w:t>
      </w:r>
      <w:proofErr w:type="spellEnd"/>
      <w:r>
        <w:t xml:space="preserve"> </w:t>
      </w:r>
      <w:proofErr w:type="spellStart"/>
      <w:r>
        <w:t>connector</w:t>
      </w:r>
      <w:proofErr w:type="spellEnd"/>
      <w:r>
        <w:t xml:space="preserve"> sono dei producer o consumer, un </w:t>
      </w:r>
      <w:proofErr w:type="spellStart"/>
      <w:r>
        <w:t>connector</w:t>
      </w:r>
      <w:proofErr w:type="spellEnd"/>
      <w:r>
        <w:t xml:space="preserve"> classico è il </w:t>
      </w:r>
      <w:proofErr w:type="spellStart"/>
      <w:r>
        <w:t>connect</w:t>
      </w:r>
      <w:proofErr w:type="spellEnd"/>
      <w:r>
        <w:t xml:space="preserve"> source</w:t>
      </w:r>
    </w:p>
    <w:p w14:paraId="7AF78245" w14:textId="2D5C24B5" w:rsidR="00480E75" w:rsidRDefault="00480E75">
      <w:r>
        <w:rPr>
          <w:noProof/>
        </w:rPr>
        <w:drawing>
          <wp:inline distT="0" distB="0" distL="0" distR="0" wp14:anchorId="42922090" wp14:editId="04F88A8D">
            <wp:extent cx="6120130" cy="1393190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F83D" w14:textId="2CEC25F5" w:rsidR="002213CC" w:rsidRDefault="002213CC">
      <w:r>
        <w:t xml:space="preserve">Per usare un </w:t>
      </w:r>
      <w:proofErr w:type="spellStart"/>
      <w:r>
        <w:t>connector</w:t>
      </w:r>
      <w:proofErr w:type="spellEnd"/>
      <w:r>
        <w:t xml:space="preserve"> basta mandare una richiesta </w:t>
      </w:r>
      <w:proofErr w:type="spellStart"/>
      <w:r>
        <w:t>rest</w:t>
      </w:r>
      <w:proofErr w:type="spellEnd"/>
      <w:r>
        <w:t xml:space="preserve"> </w:t>
      </w:r>
    </w:p>
    <w:p w14:paraId="6EDC37DB" w14:textId="02BF43AD" w:rsidR="00480E75" w:rsidRDefault="00480E75">
      <w:r>
        <w:rPr>
          <w:noProof/>
        </w:rPr>
        <w:drawing>
          <wp:inline distT="0" distB="0" distL="0" distR="0" wp14:anchorId="7E9408B4" wp14:editId="09FE3265">
            <wp:extent cx="6120130" cy="3289935"/>
            <wp:effectExtent l="0" t="0" r="0" b="5715"/>
            <wp:docPr id="20" name="Immagine 2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test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90B9" w14:textId="19E45C50" w:rsidR="00B31BDC" w:rsidRDefault="00B31BDC">
      <w:hyperlink r:id="rId25" w:history="1">
        <w:r w:rsidRPr="009764EC">
          <w:rPr>
            <w:rStyle w:val="Collegamentoipertestuale"/>
          </w:rPr>
          <w:t>https://www.youtube.com/watch?v=aptLAAZ7lBo</w:t>
        </w:r>
      </w:hyperlink>
    </w:p>
    <w:p w14:paraId="5FBD3B49" w14:textId="77777777" w:rsidR="00B31BDC" w:rsidRDefault="00B31BDC"/>
    <w:sectPr w:rsidR="00B31BDC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C3207C"/>
    <w:multiLevelType w:val="hybridMultilevel"/>
    <w:tmpl w:val="FCC6EAF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7965AF"/>
    <w:multiLevelType w:val="hybridMultilevel"/>
    <w:tmpl w:val="522E38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1BDC"/>
    <w:rsid w:val="000364D3"/>
    <w:rsid w:val="00037A42"/>
    <w:rsid w:val="0008015A"/>
    <w:rsid w:val="000A66DB"/>
    <w:rsid w:val="000B2D77"/>
    <w:rsid w:val="000C1BB2"/>
    <w:rsid w:val="001450B4"/>
    <w:rsid w:val="00170650"/>
    <w:rsid w:val="001939C3"/>
    <w:rsid w:val="001D7A66"/>
    <w:rsid w:val="002213CC"/>
    <w:rsid w:val="00292FFC"/>
    <w:rsid w:val="003B7FC4"/>
    <w:rsid w:val="00473EFB"/>
    <w:rsid w:val="00480E75"/>
    <w:rsid w:val="0055410A"/>
    <w:rsid w:val="00576AED"/>
    <w:rsid w:val="005F37EC"/>
    <w:rsid w:val="006B7B9E"/>
    <w:rsid w:val="00745302"/>
    <w:rsid w:val="007961B8"/>
    <w:rsid w:val="007E5762"/>
    <w:rsid w:val="00802D3A"/>
    <w:rsid w:val="00824EC6"/>
    <w:rsid w:val="008A2F44"/>
    <w:rsid w:val="008A7A7A"/>
    <w:rsid w:val="00992A28"/>
    <w:rsid w:val="00A823BE"/>
    <w:rsid w:val="00AA1969"/>
    <w:rsid w:val="00AD17AA"/>
    <w:rsid w:val="00AE5502"/>
    <w:rsid w:val="00B31BDC"/>
    <w:rsid w:val="00B44C74"/>
    <w:rsid w:val="00B55790"/>
    <w:rsid w:val="00B56C69"/>
    <w:rsid w:val="00B81E3D"/>
    <w:rsid w:val="00BE5AD1"/>
    <w:rsid w:val="00C665A8"/>
    <w:rsid w:val="00C8089C"/>
    <w:rsid w:val="00D17F3D"/>
    <w:rsid w:val="00D64F16"/>
    <w:rsid w:val="00DA5AFA"/>
    <w:rsid w:val="00DB37EF"/>
    <w:rsid w:val="00F01A4B"/>
    <w:rsid w:val="00F7112E"/>
    <w:rsid w:val="00FA2B14"/>
    <w:rsid w:val="00FD0335"/>
    <w:rsid w:val="00FD3B5A"/>
    <w:rsid w:val="00FF2A21"/>
    <w:rsid w:val="00FF78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A5A732"/>
  <w15:chartTrackingRefBased/>
  <w15:docId w15:val="{7E80A7CC-CCD1-4446-94DA-34F508FB86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styleId="Collegamentoipertestuale">
    <w:name w:val="Hyperlink"/>
    <w:basedOn w:val="Carpredefinitoparagrafo"/>
    <w:uiPriority w:val="99"/>
    <w:unhideWhenUsed/>
    <w:rsid w:val="00B31BDC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B31BDC"/>
    <w:rPr>
      <w:color w:val="605E5C"/>
      <w:shd w:val="clear" w:color="auto" w:fill="E1DFDD"/>
    </w:rPr>
  </w:style>
  <w:style w:type="paragraph" w:styleId="Paragrafoelenco">
    <w:name w:val="List Paragraph"/>
    <w:basedOn w:val="Normale"/>
    <w:uiPriority w:val="34"/>
    <w:qFormat/>
    <w:rsid w:val="000A66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www.youtube.com/watch?v=aptLAAZ7lBo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1</Pages>
  <Words>1843</Words>
  <Characters>10508</Characters>
  <Application>Microsoft Office Word</Application>
  <DocSecurity>0</DocSecurity>
  <Lines>87</Lines>
  <Paragraphs>24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 Schiavon</dc:creator>
  <cp:keywords/>
  <dc:description/>
  <cp:lastModifiedBy>Luca Schiavon</cp:lastModifiedBy>
  <cp:revision>42</cp:revision>
  <dcterms:created xsi:type="dcterms:W3CDTF">2021-06-17T08:57:00Z</dcterms:created>
  <dcterms:modified xsi:type="dcterms:W3CDTF">2021-06-17T14:18:00Z</dcterms:modified>
</cp:coreProperties>
</file>